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9412" w:type="dxa"/>
        <w:tblLayout w:type="fixed"/>
        <w:tblLook w:val="04A0"/>
      </w:tblPr>
      <w:tblGrid>
        <w:gridCol w:w="3170"/>
        <w:gridCol w:w="3200"/>
        <w:gridCol w:w="3042"/>
      </w:tblGrid>
      <w:tr w:rsidR="003F336A" w:rsidRPr="003F336A" w:rsidTr="003F336A">
        <w:trPr>
          <w:trHeight w:hRule="exact" w:val="929"/>
        </w:trPr>
        <w:tc>
          <w:tcPr>
            <w:tcW w:w="9412" w:type="dxa"/>
            <w:gridSpan w:val="3"/>
          </w:tcPr>
          <w:p w:rsidR="003F336A" w:rsidRPr="003F336A" w:rsidRDefault="003F336A" w:rsidP="003F336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75787735"/>
            <w:r w:rsidRPr="003F336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581025"/>
                  <wp:effectExtent l="0" t="0" r="9525" b="9525"/>
                  <wp:docPr id="6" name="Рисунок 6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36A" w:rsidRPr="003F336A" w:rsidTr="003F336A">
        <w:trPr>
          <w:trHeight w:hRule="exact" w:val="1712"/>
        </w:trPr>
        <w:tc>
          <w:tcPr>
            <w:tcW w:w="9412" w:type="dxa"/>
            <w:gridSpan w:val="3"/>
          </w:tcPr>
          <w:p w:rsidR="003F336A" w:rsidRPr="003F336A" w:rsidRDefault="003F336A" w:rsidP="003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336A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3F336A" w:rsidRPr="003F336A" w:rsidRDefault="003F336A" w:rsidP="003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336A">
              <w:rPr>
                <w:rFonts w:ascii="Times New Roman" w:eastAsia="Times New Roman" w:hAnsi="Times New Roman" w:cs="Times New Roman"/>
                <w:b/>
              </w:rPr>
              <w:t xml:space="preserve">КРАСНОДАРСКАЯ КРАЕВАЯ ОРГАНИЗАЦИЯ ПРОФЕССИОНАЛЬНОГО СОЮЗА </w:t>
            </w:r>
          </w:p>
          <w:p w:rsidR="003F336A" w:rsidRPr="003F336A" w:rsidRDefault="003F336A" w:rsidP="003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336A">
              <w:rPr>
                <w:rFonts w:ascii="Times New Roman" w:eastAsia="Times New Roman" w:hAnsi="Times New Roman" w:cs="Times New Roman"/>
                <w:b/>
              </w:rPr>
              <w:t>РАБОТНИКОВ НАРОДНОГО ОБРАЗОВАНИЯ И НАУКИ РОССИЙСКОЙ ФЕДЕРАЦИИ</w:t>
            </w:r>
          </w:p>
          <w:p w:rsidR="003F336A" w:rsidRPr="003F336A" w:rsidRDefault="003F336A" w:rsidP="003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336A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247485">
              <w:rPr>
                <w:rFonts w:ascii="Times New Roman" w:eastAsia="Times New Roman" w:hAnsi="Times New Roman" w:cs="Times New Roman"/>
                <w:sz w:val="16"/>
                <w:szCs w:val="16"/>
              </w:rPr>
              <w:t>УСПЕНСКАЯ РАЙОННАЯ</w:t>
            </w:r>
            <w:r w:rsidRPr="003F33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:rsidR="003F336A" w:rsidRPr="003F336A" w:rsidRDefault="003F336A" w:rsidP="003F336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F336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3F336A" w:rsidRPr="003F336A" w:rsidTr="003F336A">
        <w:trPr>
          <w:trHeight w:hRule="exact" w:val="764"/>
        </w:trPr>
        <w:tc>
          <w:tcPr>
            <w:tcW w:w="3170" w:type="dxa"/>
            <w:tcBorders>
              <w:top w:val="thinThickMediumGap" w:sz="12" w:space="0" w:color="auto"/>
            </w:tcBorders>
          </w:tcPr>
          <w:p w:rsidR="003F336A" w:rsidRPr="003F336A" w:rsidRDefault="00EA67DD" w:rsidP="003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F336A" w:rsidRPr="003F33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F700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3F336A" w:rsidRPr="003F336A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DF70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F336A" w:rsidRPr="003F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F336A" w:rsidRPr="003F336A" w:rsidRDefault="003F336A" w:rsidP="003F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thinThickMediumGap" w:sz="12" w:space="0" w:color="auto"/>
            </w:tcBorders>
          </w:tcPr>
          <w:p w:rsidR="003F336A" w:rsidRPr="003F336A" w:rsidRDefault="00247485" w:rsidP="003F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Успенское</w:t>
            </w:r>
          </w:p>
        </w:tc>
        <w:tc>
          <w:tcPr>
            <w:tcW w:w="3042" w:type="dxa"/>
            <w:tcBorders>
              <w:top w:val="thinThickMediumGap" w:sz="12" w:space="0" w:color="auto"/>
            </w:tcBorders>
          </w:tcPr>
          <w:p w:rsidR="003F336A" w:rsidRPr="003F336A" w:rsidRDefault="00247485" w:rsidP="00247485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3F336A" w:rsidRPr="003F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A67DD">
              <w:rPr>
                <w:rFonts w:ascii="Times New Roman" w:eastAsia="Times New Roman" w:hAnsi="Times New Roman" w:cs="Times New Roman"/>
                <w:sz w:val="28"/>
                <w:szCs w:val="28"/>
              </w:rPr>
              <w:t>27-2</w:t>
            </w:r>
          </w:p>
        </w:tc>
      </w:tr>
      <w:bookmarkEnd w:id="0"/>
    </w:tbl>
    <w:p w:rsidR="00461609" w:rsidRDefault="00461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609" w:rsidRDefault="00461609" w:rsidP="00CA2C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09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</w:t>
      </w:r>
      <w:r w:rsidRPr="00461609">
        <w:rPr>
          <w:color w:val="000000"/>
          <w:sz w:val="28"/>
          <w:szCs w:val="28"/>
        </w:rPr>
        <w:t>лане работы</w:t>
      </w:r>
      <w:r>
        <w:rPr>
          <w:color w:val="000000"/>
          <w:sz w:val="28"/>
          <w:szCs w:val="28"/>
        </w:rPr>
        <w:t xml:space="preserve"> </w:t>
      </w:r>
    </w:p>
    <w:p w:rsidR="00461609" w:rsidRDefault="00461609" w:rsidP="00CA2C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1609">
        <w:rPr>
          <w:color w:val="000000"/>
          <w:sz w:val="28"/>
          <w:szCs w:val="28"/>
        </w:rPr>
        <w:t xml:space="preserve">на </w:t>
      </w:r>
      <w:r w:rsidR="00DF7009">
        <w:rPr>
          <w:color w:val="000000"/>
          <w:sz w:val="28"/>
          <w:szCs w:val="28"/>
          <w:lang w:val="en-US"/>
        </w:rPr>
        <w:t>I</w:t>
      </w:r>
      <w:r w:rsidRPr="00461609">
        <w:rPr>
          <w:color w:val="000000"/>
          <w:sz w:val="28"/>
          <w:szCs w:val="28"/>
        </w:rPr>
        <w:t xml:space="preserve"> полугодие 202</w:t>
      </w:r>
      <w:r w:rsidR="00247485">
        <w:rPr>
          <w:color w:val="000000"/>
          <w:sz w:val="28"/>
          <w:szCs w:val="28"/>
        </w:rPr>
        <w:t>2</w:t>
      </w:r>
      <w:r w:rsidRPr="0046160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</w:p>
    <w:p w:rsidR="00461609" w:rsidRPr="007D7FE7" w:rsidRDefault="00461609" w:rsidP="00461609">
      <w:pPr>
        <w:pStyle w:val="a5"/>
        <w:shd w:val="clear" w:color="auto" w:fill="FFFFFF"/>
        <w:ind w:firstLine="720"/>
        <w:jc w:val="both"/>
        <w:rPr>
          <w:sz w:val="28"/>
          <w:szCs w:val="28"/>
        </w:rPr>
      </w:pPr>
    </w:p>
    <w:p w:rsidR="00461609" w:rsidRPr="007D7FE7" w:rsidRDefault="00461609" w:rsidP="00461609">
      <w:pPr>
        <w:pStyle w:val="a5"/>
        <w:shd w:val="clear" w:color="auto" w:fill="FFFFFF"/>
        <w:ind w:firstLine="720"/>
        <w:jc w:val="both"/>
        <w:rPr>
          <w:rFonts w:ascii="Arial" w:hAnsi="Arial" w:cs="Arial"/>
          <w:sz w:val="23"/>
          <w:szCs w:val="23"/>
        </w:rPr>
      </w:pPr>
      <w:r w:rsidRPr="007D7FE7">
        <w:rPr>
          <w:sz w:val="28"/>
          <w:szCs w:val="28"/>
        </w:rPr>
        <w:t xml:space="preserve">1. План </w:t>
      </w:r>
      <w:proofErr w:type="gramStart"/>
      <w:r w:rsidRPr="007D7FE7">
        <w:rPr>
          <w:sz w:val="28"/>
          <w:szCs w:val="28"/>
        </w:rPr>
        <w:t xml:space="preserve">работы </w:t>
      </w:r>
      <w:r w:rsidR="00247485">
        <w:rPr>
          <w:sz w:val="28"/>
          <w:szCs w:val="28"/>
        </w:rPr>
        <w:t>Совета председателей Успенской районной</w:t>
      </w:r>
      <w:r w:rsidRPr="007D7FE7">
        <w:rPr>
          <w:sz w:val="28"/>
          <w:szCs w:val="28"/>
        </w:rPr>
        <w:t xml:space="preserve"> организации </w:t>
      </w:r>
      <w:r w:rsidR="0093302C">
        <w:rPr>
          <w:sz w:val="28"/>
          <w:szCs w:val="28"/>
        </w:rPr>
        <w:t xml:space="preserve">Общероссийского </w:t>
      </w:r>
      <w:r w:rsidRPr="007D7FE7">
        <w:rPr>
          <w:sz w:val="28"/>
          <w:szCs w:val="28"/>
        </w:rPr>
        <w:t>Профсоюза образования</w:t>
      </w:r>
      <w:proofErr w:type="gramEnd"/>
      <w:r w:rsidRPr="007D7FE7">
        <w:rPr>
          <w:sz w:val="28"/>
          <w:szCs w:val="28"/>
        </w:rPr>
        <w:t xml:space="preserve"> на </w:t>
      </w:r>
      <w:r w:rsidR="00DF7009">
        <w:rPr>
          <w:color w:val="000000"/>
          <w:sz w:val="28"/>
          <w:szCs w:val="28"/>
          <w:lang w:val="en-US"/>
        </w:rPr>
        <w:t>I</w:t>
      </w:r>
      <w:r w:rsidR="00990B70" w:rsidRPr="00990B70">
        <w:rPr>
          <w:sz w:val="28"/>
          <w:szCs w:val="28"/>
        </w:rPr>
        <w:t xml:space="preserve"> полугодие</w:t>
      </w:r>
      <w:r w:rsidRPr="007D7FE7">
        <w:rPr>
          <w:sz w:val="28"/>
          <w:szCs w:val="28"/>
        </w:rPr>
        <w:t xml:space="preserve"> 202</w:t>
      </w:r>
      <w:r w:rsidR="00DF7009" w:rsidRPr="00DF7009">
        <w:rPr>
          <w:sz w:val="28"/>
          <w:szCs w:val="28"/>
        </w:rPr>
        <w:t>2</w:t>
      </w:r>
      <w:r w:rsidRPr="007D7FE7">
        <w:rPr>
          <w:sz w:val="28"/>
          <w:szCs w:val="28"/>
        </w:rPr>
        <w:t xml:space="preserve"> года утвердить (прилагается).</w:t>
      </w:r>
    </w:p>
    <w:p w:rsidR="007D7FE7" w:rsidRDefault="007D7F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336A" w:rsidRPr="003F336A" w:rsidRDefault="003F336A" w:rsidP="003F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6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</w:p>
    <w:p w:rsidR="003F336A" w:rsidRPr="003F336A" w:rsidRDefault="00247485" w:rsidP="003F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Успенской районной</w:t>
      </w:r>
    </w:p>
    <w:p w:rsidR="003F336A" w:rsidRPr="003F336A" w:rsidRDefault="003F336A" w:rsidP="003F3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36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3F336A">
        <w:rPr>
          <w:rFonts w:ascii="Times New Roman" w:eastAsia="Times New Roman" w:hAnsi="Times New Roman" w:cs="Times New Roman"/>
          <w:sz w:val="28"/>
          <w:szCs w:val="28"/>
        </w:rPr>
        <w:t>Общероссийского</w:t>
      </w:r>
      <w:proofErr w:type="gramEnd"/>
    </w:p>
    <w:p w:rsidR="003F336A" w:rsidRPr="003F336A" w:rsidRDefault="003F336A" w:rsidP="003F3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36A">
        <w:rPr>
          <w:rFonts w:ascii="Times New Roman" w:eastAsia="Times New Roman" w:hAnsi="Times New Roman" w:cs="Times New Roman"/>
          <w:sz w:val="28"/>
          <w:szCs w:val="28"/>
        </w:rPr>
        <w:t>Профсоюза образования</w:t>
      </w:r>
      <w:r w:rsidRPr="003F336A">
        <w:rPr>
          <w:rFonts w:ascii="Times New Roman" w:eastAsia="Times New Roman" w:hAnsi="Times New Roman" w:cs="Times New Roman"/>
          <w:sz w:val="28"/>
          <w:szCs w:val="28"/>
        </w:rPr>
        <w:tab/>
      </w:r>
      <w:r w:rsidRPr="003F336A">
        <w:rPr>
          <w:rFonts w:ascii="Times New Roman" w:eastAsia="Times New Roman" w:hAnsi="Times New Roman" w:cs="Times New Roman"/>
          <w:sz w:val="28"/>
          <w:szCs w:val="28"/>
        </w:rPr>
        <w:tab/>
      </w:r>
      <w:r w:rsidRPr="003F336A">
        <w:rPr>
          <w:rFonts w:ascii="Times New Roman" w:eastAsia="Times New Roman" w:hAnsi="Times New Roman" w:cs="Times New Roman"/>
          <w:sz w:val="28"/>
          <w:szCs w:val="28"/>
        </w:rPr>
        <w:tab/>
      </w:r>
      <w:r w:rsidRPr="003F336A">
        <w:rPr>
          <w:rFonts w:ascii="Times New Roman" w:eastAsia="Times New Roman" w:hAnsi="Times New Roman" w:cs="Times New Roman"/>
          <w:sz w:val="28"/>
          <w:szCs w:val="28"/>
        </w:rPr>
        <w:tab/>
      </w:r>
      <w:r w:rsidRPr="003F336A">
        <w:rPr>
          <w:rFonts w:ascii="Times New Roman" w:eastAsia="Times New Roman" w:hAnsi="Times New Roman" w:cs="Times New Roman"/>
          <w:sz w:val="28"/>
          <w:szCs w:val="28"/>
        </w:rPr>
        <w:tab/>
      </w:r>
      <w:r w:rsidRPr="003F336A">
        <w:rPr>
          <w:rFonts w:ascii="Times New Roman" w:eastAsia="Times New Roman" w:hAnsi="Times New Roman" w:cs="Times New Roman"/>
          <w:sz w:val="28"/>
          <w:szCs w:val="28"/>
        </w:rPr>
        <w:tab/>
      </w:r>
      <w:r w:rsidR="00247485">
        <w:rPr>
          <w:rFonts w:ascii="Times New Roman" w:eastAsia="Times New Roman" w:hAnsi="Times New Roman" w:cs="Times New Roman"/>
          <w:sz w:val="28"/>
          <w:szCs w:val="28"/>
        </w:rPr>
        <w:t>А.В. Купчик</w:t>
      </w:r>
    </w:p>
    <w:p w:rsidR="007D7FE7" w:rsidRDefault="007D7F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1609" w:rsidRDefault="0046160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  <w:bookmarkStart w:id="1" w:name="_GoBack"/>
      <w:bookmarkEnd w:id="1"/>
    </w:p>
    <w:p w:rsidR="00DF7009" w:rsidRDefault="00DF7009" w:rsidP="00DF7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</w:t>
      </w:r>
    </w:p>
    <w:p w:rsidR="00247485" w:rsidRDefault="00DF7009" w:rsidP="0024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24748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48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председателей</w:t>
      </w:r>
    </w:p>
    <w:p w:rsidR="00DF7009" w:rsidRDefault="00247485" w:rsidP="0024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Успенской районной</w:t>
      </w:r>
      <w:r w:rsidR="00DF7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</w:p>
    <w:p w:rsidR="00DF7009" w:rsidRDefault="00DF7009" w:rsidP="00DF7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Общероссийского Профсоюза образования </w:t>
      </w:r>
    </w:p>
    <w:p w:rsidR="00DF7009" w:rsidRDefault="00DF7009" w:rsidP="00DF7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I полугодие 2022 года</w:t>
      </w: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09" w:rsidRDefault="00DF7009" w:rsidP="00DF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I.</w:t>
      </w:r>
    </w:p>
    <w:p w:rsidR="00DF7009" w:rsidRDefault="00DF7009" w:rsidP="00DF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ОРГАНИЗАЦИОННО - УСТАВНАЯ ДЕЯТЕЛЬНОСТЬ</w:t>
      </w:r>
    </w:p>
    <w:p w:rsidR="00DF7009" w:rsidRDefault="00DF7009" w:rsidP="00DF7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009" w:rsidRDefault="00DF7009" w:rsidP="00DF7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 Подготовить и провести</w:t>
      </w:r>
    </w:p>
    <w:p w:rsidR="00DF7009" w:rsidRDefault="00DF7009" w:rsidP="00DF70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009" w:rsidRPr="000967FC" w:rsidRDefault="00DF7009" w:rsidP="000967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7FC">
        <w:rPr>
          <w:rFonts w:ascii="Times New Roman" w:eastAsia="Times New Roman" w:hAnsi="Times New Roman" w:cs="Times New Roman"/>
          <w:sz w:val="28"/>
          <w:szCs w:val="28"/>
        </w:rPr>
        <w:t xml:space="preserve">Пленум </w:t>
      </w:r>
      <w:r w:rsidR="000967FC" w:rsidRPr="000967FC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Успенской районной организации Общероссийского Профсоюза образования</w:t>
      </w:r>
      <w:proofErr w:type="gramStart"/>
      <w:r w:rsidR="000967FC" w:rsidRPr="00096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7F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47485" w:rsidRDefault="00DF7009" w:rsidP="00247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 утверждении Открытого (публичного) отчета </w:t>
      </w:r>
      <w:r w:rsidR="0024748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председателей</w:t>
      </w:r>
    </w:p>
    <w:p w:rsidR="00DF7009" w:rsidRDefault="00247485" w:rsidP="00247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Успенской районной</w:t>
      </w:r>
      <w:r w:rsidR="00DF700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 за 2021 год.</w:t>
      </w: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4748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Президиум </w:t>
      </w:r>
      <w:r w:rsidR="000967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организации Профсоюза:</w:t>
      </w:r>
    </w:p>
    <w:p w:rsidR="00DF7009" w:rsidRDefault="00DF7009" w:rsidP="00D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009" w:rsidRDefault="00804B13" w:rsidP="00DF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C1BF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F70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BFB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отчетности по итогам работы в 2021 году.</w:t>
      </w:r>
    </w:p>
    <w:p w:rsidR="00CC1BFB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7FC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F7009" w:rsidRPr="00CC1BFB" w:rsidRDefault="00DF7009" w:rsidP="00CC1BFB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BFB">
        <w:rPr>
          <w:rFonts w:ascii="Times New Roman" w:hAnsi="Times New Roman"/>
          <w:sz w:val="28"/>
          <w:szCs w:val="28"/>
        </w:rPr>
        <w:t xml:space="preserve">   Утверждение Программ и планов работы</w:t>
      </w:r>
      <w:r w:rsidR="00CC1BFB">
        <w:rPr>
          <w:rFonts w:ascii="Times New Roman" w:hAnsi="Times New Roman"/>
          <w:b/>
          <w:sz w:val="28"/>
          <w:szCs w:val="28"/>
        </w:rPr>
        <w:t xml:space="preserve"> </w:t>
      </w:r>
      <w:r w:rsidR="00CC1BFB">
        <w:rPr>
          <w:rFonts w:ascii="Times New Roman" w:hAnsi="Times New Roman"/>
          <w:sz w:val="28"/>
          <w:szCs w:val="28"/>
        </w:rPr>
        <w:t xml:space="preserve">на 2022 год. 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тематического года «Корпоративной культуры».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7FC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F7009" w:rsidRDefault="00DF7009" w:rsidP="00DF700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графика </w:t>
      </w:r>
      <w:r w:rsidR="000967FC">
        <w:rPr>
          <w:rFonts w:ascii="Times New Roman" w:eastAsia="Times New Roman" w:hAnsi="Times New Roman" w:cs="Times New Roman"/>
          <w:sz w:val="28"/>
          <w:szCs w:val="28"/>
        </w:rPr>
        <w:t xml:space="preserve">оказания методической работы по организации охраны труда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0967FC"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Профсоюза.</w:t>
      </w:r>
    </w:p>
    <w:p w:rsidR="00DF7009" w:rsidRDefault="00DF7009" w:rsidP="000967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7FC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066626" w:rsidRDefault="00066626" w:rsidP="000967FC">
      <w:pPr>
        <w:spacing w:after="0" w:line="240" w:lineRule="auto"/>
        <w:ind w:left="720"/>
        <w:jc w:val="both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</w:t>
      </w:r>
      <w:r w:rsidRPr="00066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субсиди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 </w:t>
      </w:r>
      <w:r w:rsidRPr="00066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</w:t>
      </w:r>
      <w:proofErr w:type="spellStart"/>
      <w:proofErr w:type="gramStart"/>
      <w:r w:rsidRPr="00066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666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рублей из краевого бюджета на первоначальный взнос по ипотеке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педагогическим работникам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p w:rsidR="00CC1BFB" w:rsidRDefault="00066626" w:rsidP="00CC1B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Купчик А. В.</w:t>
      </w:r>
    </w:p>
    <w:p w:rsidR="00CC1BFB" w:rsidRDefault="00CC1BFB" w:rsidP="00CC1BFB">
      <w:pPr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Pr="00CC1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сметы  профсоюзного бюджета в 2022 г.</w:t>
      </w:r>
    </w:p>
    <w:p w:rsidR="00CC1BFB" w:rsidRDefault="00CC1BFB" w:rsidP="00CC1BFB">
      <w:pPr>
        <w:tabs>
          <w:tab w:val="left" w:pos="0"/>
        </w:tabs>
        <w:spacing w:after="0" w:line="100" w:lineRule="atLeast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Дрантусова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Н.Е.</w:t>
      </w:r>
    </w:p>
    <w:p w:rsidR="00CC1BFB" w:rsidRDefault="00CC1BFB" w:rsidP="000666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7FC" w:rsidRDefault="000967FC" w:rsidP="000967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проведении мероприятий, посвященных празднованию дня защитника Отечества в ППО.</w:t>
      </w:r>
    </w:p>
    <w:p w:rsidR="000967FC" w:rsidRDefault="000967FC" w:rsidP="000967F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Дрантусова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</w:p>
    <w:p w:rsidR="00066626" w:rsidRDefault="00066626" w:rsidP="000666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 проведении мероприятий, посвященных празднованию международного женского дня 8 марта в ППО.</w:t>
      </w:r>
    </w:p>
    <w:p w:rsidR="00066626" w:rsidRDefault="00066626" w:rsidP="000666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Дрантусова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Н.Е</w:t>
      </w:r>
    </w:p>
    <w:p w:rsidR="00CC1BFB" w:rsidRDefault="00CC1BFB" w:rsidP="0006662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6626" w:rsidRDefault="00066626" w:rsidP="000967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009" w:rsidRDefault="00804B13" w:rsidP="00CC1B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DF7009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</w:t>
      </w:r>
    </w:p>
    <w:p w:rsidR="00DF7009" w:rsidRDefault="000967FC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 участии в </w:t>
      </w:r>
      <w:r w:rsidR="00DF7009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DF7009">
        <w:rPr>
          <w:rFonts w:ascii="Times New Roman" w:eastAsia="Times New Roman" w:hAnsi="Times New Roman" w:cs="Times New Roman"/>
          <w:sz w:val="28"/>
          <w:szCs w:val="28"/>
        </w:rPr>
        <w:t xml:space="preserve"> на звание “Лучший внештатный технический инспектор труда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 w:rsidR="00DF700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за 2020-2021 годы“.</w:t>
      </w:r>
    </w:p>
    <w:p w:rsidR="00DF7009" w:rsidRDefault="00DF7009" w:rsidP="0006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967FC">
        <w:rPr>
          <w:rFonts w:ascii="Times New Roman" w:eastAsia="Times New Roman" w:hAnsi="Times New Roman" w:cs="Times New Roman"/>
          <w:sz w:val="28"/>
          <w:szCs w:val="28"/>
        </w:rPr>
        <w:t>Савенкова Е. И.</w:t>
      </w: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67FC">
        <w:rPr>
          <w:rFonts w:ascii="Times New Roman" w:eastAsia="Times New Roman" w:hAnsi="Times New Roman" w:cs="Times New Roman"/>
          <w:sz w:val="28"/>
          <w:szCs w:val="28"/>
        </w:rPr>
        <w:t>б участии в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краевой организации Профсоюза и компании «АльфаСтрахование – ОМС» по итогам 2021 года и перспективах взаимодействия.</w:t>
      </w:r>
    </w:p>
    <w:p w:rsidR="00DF7009" w:rsidRDefault="00DF7009" w:rsidP="0009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7FC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066626" w:rsidRPr="00066626" w:rsidRDefault="00066626" w:rsidP="000967F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66626">
        <w:rPr>
          <w:rFonts w:ascii="Times New Roman" w:eastAsia="Times New Roman" w:hAnsi="Times New Roman" w:cs="Times New Roman"/>
          <w:sz w:val="36"/>
          <w:szCs w:val="28"/>
        </w:rPr>
        <w:t>-</w:t>
      </w:r>
      <w:r w:rsidRPr="00066626">
        <w:rPr>
          <w:rFonts w:ascii="Times New Roman" w:hAnsi="Times New Roman" w:cs="Times New Roman"/>
          <w:sz w:val="32"/>
          <w:szCs w:val="24"/>
        </w:rPr>
        <w:t xml:space="preserve">.  </w:t>
      </w:r>
      <w:r w:rsidR="00CC1BF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семейного отдыха членов Профсоюза в ЦОРО «Рассвет»            в 2022 году.   </w:t>
      </w:r>
    </w:p>
    <w:p w:rsidR="00066626" w:rsidRDefault="00066626" w:rsidP="0006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066626" w:rsidRDefault="00066626" w:rsidP="00096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626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7009" w:rsidRDefault="00DF7009" w:rsidP="00CC1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CC1BF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марта</w:t>
      </w:r>
    </w:p>
    <w:p w:rsidR="00CC1BFB" w:rsidRDefault="00DF7009" w:rsidP="00CC1BFB">
      <w:pPr>
        <w:ind w:left="-3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BFB">
        <w:rPr>
          <w:rFonts w:ascii="Times New Roman" w:eastAsia="Times New Roman" w:hAnsi="Times New Roman" w:cs="Times New Roman"/>
          <w:bCs/>
          <w:sz w:val="28"/>
          <w:szCs w:val="28"/>
        </w:rPr>
        <w:t>. О работе первичных профсоюзных организаций учреждений образования района по укреплению организационного единства членов Профсоюза.</w:t>
      </w:r>
    </w:p>
    <w:p w:rsidR="00CC1BFB" w:rsidRDefault="00CC1BFB" w:rsidP="00CC1BFB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Купчик А. В.</w:t>
      </w:r>
    </w:p>
    <w:p w:rsidR="00D03065" w:rsidRDefault="00DF7009" w:rsidP="00CC1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065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профсоюзного членства в краевой организации Профсоюза по итогам 1 квартала 2022 года.</w:t>
      </w:r>
    </w:p>
    <w:p w:rsidR="00CC1BFB" w:rsidRDefault="00D03065" w:rsidP="00CC1BFB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1BFB">
        <w:rPr>
          <w:rFonts w:ascii="Times New Roman" w:eastAsia="Times New Roman" w:hAnsi="Times New Roman" w:cs="Times New Roman"/>
          <w:bCs/>
          <w:sz w:val="28"/>
          <w:szCs w:val="28"/>
        </w:rPr>
        <w:t>Купчик А. В.</w:t>
      </w:r>
    </w:p>
    <w:p w:rsidR="00CC1BFB" w:rsidRDefault="00CC1BFB" w:rsidP="00DE3CDD">
      <w:pPr>
        <w:shd w:val="clear" w:color="auto" w:fill="FFFFFF"/>
        <w:spacing w:after="0" w:line="100" w:lineRule="atLeast"/>
        <w:ind w:left="284" w:hanging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E3CD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О работе первичных профсоюзн</w:t>
      </w:r>
      <w:r w:rsidR="00DE3CDD">
        <w:rPr>
          <w:rFonts w:ascii="Times New Roman" w:hAnsi="Times New Roman" w:cs="Times New Roman"/>
          <w:bCs/>
          <w:sz w:val="28"/>
          <w:szCs w:val="28"/>
        </w:rPr>
        <w:t xml:space="preserve">ых организаций по наполняемости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материалами </w:t>
      </w:r>
      <w:r w:rsidR="00DE3CDD">
        <w:rPr>
          <w:rFonts w:ascii="Times New Roman" w:hAnsi="Times New Roman" w:cs="Times New Roman"/>
          <w:bCs/>
          <w:sz w:val="28"/>
          <w:szCs w:val="28"/>
        </w:rPr>
        <w:t xml:space="preserve">в социальных сетях  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организаций Успенского района.</w:t>
      </w:r>
    </w:p>
    <w:p w:rsidR="00CC1BFB" w:rsidRDefault="00CC1BFB" w:rsidP="00CC1BFB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Купчик А. В.,</w:t>
      </w:r>
    </w:p>
    <w:p w:rsidR="00066626" w:rsidRDefault="00066626" w:rsidP="0006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C1B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участии в первомайской акции профсоюзов в 2022 году.</w:t>
      </w:r>
    </w:p>
    <w:p w:rsidR="00D03065" w:rsidRDefault="00DF7009" w:rsidP="00D03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065">
        <w:rPr>
          <w:rFonts w:ascii="Times New Roman" w:hAnsi="Times New Roman"/>
        </w:rPr>
        <w:t xml:space="preserve">                                                                           </w:t>
      </w:r>
      <w:r w:rsid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проведении Всемирного дня охраны труда в 2022 году </w:t>
      </w: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Pr="00D03065" w:rsidRDefault="00D03065" w:rsidP="00D03065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  <w:r w:rsidRPr="00D03065">
        <w:rPr>
          <w:rFonts w:ascii="Times New Roman" w:eastAsia="Times New Roman" w:hAnsi="Times New Roman" w:cs="Times New Roman"/>
          <w:sz w:val="36"/>
          <w:szCs w:val="28"/>
        </w:rPr>
        <w:t xml:space="preserve">- </w:t>
      </w:r>
      <w:r w:rsidRPr="00D03065">
        <w:rPr>
          <w:rFonts w:ascii="Times New Roman" w:hAnsi="Times New Roman" w:cs="Times New Roman"/>
          <w:sz w:val="28"/>
        </w:rPr>
        <w:t>О подготовке  профсоюзного собрания в рамках  проведения Всемирного дня     охраны    труда</w:t>
      </w:r>
      <w:proofErr w:type="gramStart"/>
      <w:r w:rsidRPr="00D0306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03065" w:rsidRDefault="00D03065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Купчик А. В.</w:t>
      </w:r>
    </w:p>
    <w:p w:rsidR="00D03065" w:rsidRDefault="00D03065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009" w:rsidRDefault="00CC1BFB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F7009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итогах участия в первомайской акции профсоюзов в 2022 году.</w:t>
      </w:r>
    </w:p>
    <w:p w:rsidR="00D03065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представлении к награждению профсоюзных кадров и актива.</w:t>
      </w:r>
    </w:p>
    <w:p w:rsidR="00DF7009" w:rsidRDefault="00DF7009" w:rsidP="00D0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Pr="00D03065" w:rsidRDefault="00D03065" w:rsidP="00D0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3065">
        <w:rPr>
          <w:rFonts w:ascii="Times New Roman" w:hAnsi="Times New Roman" w:cs="Times New Roman"/>
          <w:sz w:val="28"/>
          <w:szCs w:val="24"/>
        </w:rPr>
        <w:t>. Об оформлении социального паспорта первичной профсоюзной организации.</w:t>
      </w:r>
    </w:p>
    <w:p w:rsidR="00D03065" w:rsidRPr="00D03065" w:rsidRDefault="00D03065" w:rsidP="00D0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Pr="00D03065" w:rsidRDefault="00D03065" w:rsidP="00D03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D03065" w:rsidRDefault="00D03065" w:rsidP="00D03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65">
        <w:rPr>
          <w:rFonts w:ascii="Times New Roman" w:hAnsi="Times New Roman" w:cs="Times New Roman"/>
          <w:sz w:val="28"/>
          <w:szCs w:val="24"/>
        </w:rPr>
        <w:t xml:space="preserve">- </w:t>
      </w:r>
      <w:r w:rsidRPr="00D03065">
        <w:rPr>
          <w:rFonts w:ascii="Times New Roman" w:hAnsi="Times New Roman"/>
          <w:sz w:val="28"/>
          <w:szCs w:val="24"/>
        </w:rPr>
        <w:t>О</w:t>
      </w:r>
      <w:r w:rsidRPr="00D03065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</w:rPr>
        <w:t>формление и направление требуемых документов в филиалы ФСС для получения разрешения на использование части страховых взносов 2022 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D03065" w:rsidRDefault="00D03065" w:rsidP="00D030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Default="00D03065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 июня</w:t>
      </w:r>
    </w:p>
    <w:p w:rsidR="00D03065" w:rsidRPr="00D03065" w:rsidRDefault="00D03065" w:rsidP="00D03065">
      <w:pPr>
        <w:ind w:left="360"/>
        <w:rPr>
          <w:rFonts w:ascii="Times New Roman" w:hAnsi="Times New Roman" w:cs="Times New Roman"/>
          <w:sz w:val="28"/>
          <w:szCs w:val="28"/>
        </w:rPr>
      </w:pPr>
      <w:r w:rsidRPr="00D03065">
        <w:rPr>
          <w:rFonts w:ascii="Times New Roman" w:hAnsi="Times New Roman" w:cs="Times New Roman"/>
          <w:bCs/>
          <w:sz w:val="28"/>
          <w:szCs w:val="28"/>
        </w:rPr>
        <w:t xml:space="preserve">        1. Подготовка к собранию  </w:t>
      </w:r>
      <w:r w:rsidRPr="00D03065">
        <w:rPr>
          <w:rFonts w:ascii="Times New Roman" w:hAnsi="Times New Roman" w:cs="Times New Roman"/>
          <w:sz w:val="28"/>
          <w:szCs w:val="28"/>
        </w:rPr>
        <w:t xml:space="preserve">«Итоги выполнения коллективного договора за   </w:t>
      </w:r>
      <w:r w:rsidRPr="00D0306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D03065">
        <w:rPr>
          <w:rFonts w:ascii="Times New Roman" w:hAnsi="Times New Roman" w:cs="Times New Roman"/>
          <w:sz w:val="28"/>
          <w:szCs w:val="28"/>
        </w:rPr>
        <w:t xml:space="preserve"> полугодие 2022 года  (и внесение дополнений в коллективный договор)</w:t>
      </w:r>
    </w:p>
    <w:p w:rsidR="00D03065" w:rsidRPr="00D03065" w:rsidRDefault="00D03065" w:rsidP="00D03065">
      <w:pPr>
        <w:tabs>
          <w:tab w:val="left" w:pos="49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Pr="00D03065" w:rsidRDefault="00D03065" w:rsidP="00D03065">
      <w:pPr>
        <w:tabs>
          <w:tab w:val="left" w:pos="4980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D03065">
        <w:rPr>
          <w:rFonts w:ascii="Times New Roman" w:hAnsi="Times New Roman" w:cs="Times New Roman"/>
          <w:sz w:val="28"/>
          <w:szCs w:val="28"/>
        </w:rPr>
        <w:t>2.  О подготовке образовательн</w:t>
      </w:r>
      <w:r w:rsidR="00CC1BFB">
        <w:rPr>
          <w:rFonts w:ascii="Times New Roman" w:hAnsi="Times New Roman" w:cs="Times New Roman"/>
          <w:sz w:val="28"/>
          <w:szCs w:val="28"/>
        </w:rPr>
        <w:t>ых</w:t>
      </w:r>
      <w:r w:rsidRPr="00D03065">
        <w:rPr>
          <w:rFonts w:ascii="Times New Roman" w:hAnsi="Times New Roman" w:cs="Times New Roman"/>
          <w:sz w:val="28"/>
          <w:szCs w:val="28"/>
        </w:rPr>
        <w:t xml:space="preserve"> </w:t>
      </w:r>
      <w:r w:rsidR="00CC1BFB">
        <w:rPr>
          <w:rFonts w:ascii="Times New Roman" w:hAnsi="Times New Roman" w:cs="Times New Roman"/>
          <w:sz w:val="28"/>
          <w:szCs w:val="28"/>
        </w:rPr>
        <w:t>организаций</w:t>
      </w:r>
      <w:r w:rsidRPr="00D03065">
        <w:rPr>
          <w:rFonts w:ascii="Times New Roman" w:hAnsi="Times New Roman" w:cs="Times New Roman"/>
          <w:sz w:val="28"/>
          <w:szCs w:val="28"/>
        </w:rPr>
        <w:t xml:space="preserve"> к новому учебному году</w:t>
      </w:r>
    </w:p>
    <w:p w:rsidR="00D03065" w:rsidRPr="00D03065" w:rsidRDefault="00D03065" w:rsidP="00D03065">
      <w:pPr>
        <w:tabs>
          <w:tab w:val="left" w:pos="498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Pr="00D03065" w:rsidRDefault="00D03065" w:rsidP="00D03065">
      <w:pPr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 w:rsidRPr="00D03065">
        <w:rPr>
          <w:rFonts w:ascii="Times New Roman" w:hAnsi="Times New Roman" w:cs="Times New Roman"/>
          <w:sz w:val="28"/>
          <w:szCs w:val="28"/>
        </w:rPr>
        <w:t xml:space="preserve">  3. Контроль за ранее принятыми решениями</w:t>
      </w:r>
    </w:p>
    <w:p w:rsidR="00D03065" w:rsidRPr="00D03065" w:rsidRDefault="00D03065" w:rsidP="00D03065">
      <w:pPr>
        <w:tabs>
          <w:tab w:val="left" w:pos="4980"/>
        </w:tabs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Pr="00D03065" w:rsidRDefault="00D03065" w:rsidP="00D03065">
      <w:pPr>
        <w:tabs>
          <w:tab w:val="left" w:pos="4980"/>
        </w:tabs>
        <w:rPr>
          <w:rFonts w:ascii="Times New Roman" w:hAnsi="Times New Roman" w:cs="Times New Roman"/>
          <w:sz w:val="28"/>
          <w:szCs w:val="28"/>
        </w:rPr>
      </w:pPr>
      <w:r w:rsidRPr="00D03065">
        <w:rPr>
          <w:rFonts w:ascii="Times New Roman" w:hAnsi="Times New Roman" w:cs="Times New Roman"/>
          <w:sz w:val="28"/>
          <w:szCs w:val="28"/>
        </w:rPr>
        <w:t xml:space="preserve">   4. Утверждение плана работы профсоюзного комитета </w:t>
      </w:r>
      <w:r w:rsidRPr="00D03065">
        <w:rPr>
          <w:rFonts w:ascii="Times New Roman" w:eastAsia="Times New Roman" w:hAnsi="Times New Roman" w:cs="Times New Roman"/>
          <w:color w:val="000000"/>
          <w:sz w:val="28"/>
          <w:szCs w:val="28"/>
        </w:rPr>
        <w:t>на II полугодие 2022 года</w:t>
      </w:r>
    </w:p>
    <w:p w:rsidR="00D03065" w:rsidRPr="00D03065" w:rsidRDefault="00D03065" w:rsidP="00D03065">
      <w:pPr>
        <w:tabs>
          <w:tab w:val="left" w:pos="4980"/>
        </w:tabs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3065">
        <w:rPr>
          <w:rFonts w:ascii="Times New Roman" w:eastAsia="Times New Roman" w:hAnsi="Times New Roman" w:cs="Times New Roman"/>
          <w:sz w:val="28"/>
          <w:szCs w:val="28"/>
        </w:rPr>
        <w:t>Купчик А. В.</w:t>
      </w:r>
    </w:p>
    <w:p w:rsidR="00D03065" w:rsidRDefault="00D03065" w:rsidP="00D03065">
      <w:pPr>
        <w:jc w:val="right"/>
        <w:rPr>
          <w:b/>
        </w:rPr>
      </w:pPr>
    </w:p>
    <w:p w:rsidR="00DF7009" w:rsidRDefault="00DF7009" w:rsidP="00DF700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7009" w:rsidRDefault="00DF7009" w:rsidP="00DF700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Общие мероприятия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1.2.1. Подготовить и провести:</w:t>
      </w:r>
    </w:p>
    <w:p w:rsidR="007875E4" w:rsidRDefault="007875E4" w:rsidP="007875E4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муниципальные этапы конкурсов  профессионального мастерства совместно с управлением образования  Успенского района.</w:t>
      </w:r>
    </w:p>
    <w:p w:rsidR="007875E4" w:rsidRDefault="007875E4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весь период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Купчик А. В.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мероприятия по развитию проекта «Экосистема краевой организации»;</w:t>
      </w:r>
    </w:p>
    <w:p w:rsidR="00DF7009" w:rsidRDefault="00DF7009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7875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eastAsia="Times New Roman" w:hAnsi="Times New Roman" w:cs="Times New Roman"/>
          <w:sz w:val="28"/>
          <w:szCs w:val="28"/>
        </w:rPr>
        <w:t>председатели ППО</w:t>
      </w:r>
    </w:p>
    <w:p w:rsidR="00DF7009" w:rsidRDefault="00DF7009" w:rsidP="00DF70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регионального проекта “Тропа здоровья”; </w:t>
      </w:r>
    </w:p>
    <w:p w:rsidR="007875E4" w:rsidRDefault="00DF7009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7875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875E4" w:rsidRDefault="007875E4" w:rsidP="0078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DF7009" w:rsidP="00DF7009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>участие в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программы «Защита жизни и здоровья»;</w:t>
      </w:r>
    </w:p>
    <w:p w:rsidR="007875E4" w:rsidRDefault="00DF7009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7875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875E4" w:rsidRDefault="007875E4" w:rsidP="0078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DF7009" w:rsidP="0078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>участие в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проекта “#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Навигатор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”;</w:t>
      </w:r>
    </w:p>
    <w:p w:rsidR="007875E4" w:rsidRDefault="00DF7009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7875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875E4" w:rsidRDefault="007875E4" w:rsidP="0078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DF7009" w:rsidP="007875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>участие в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проекта «Цифровизация Общероссийского Профсоюза образования»;</w:t>
      </w:r>
    </w:p>
    <w:p w:rsidR="007875E4" w:rsidRDefault="00DF7009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7875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875E4" w:rsidRDefault="007875E4" w:rsidP="0078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DF7009" w:rsidP="007875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-фестивал</w:t>
      </w:r>
      <w:r w:rsidR="007875E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ворчество.Открытие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7875E4" w:rsidRDefault="00DF7009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февраль-апрель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7875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875E4" w:rsidRDefault="007875E4" w:rsidP="0078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DF7009" w:rsidP="007875E4">
      <w:pPr>
        <w:tabs>
          <w:tab w:val="left" w:pos="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Принять участие: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мероприятиях в рамках тематического года «Корпоративной культуры» согласно плану;</w:t>
      </w:r>
    </w:p>
    <w:p w:rsidR="007875E4" w:rsidRDefault="00DF7009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75E4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7875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7875E4" w:rsidRDefault="007875E4" w:rsidP="0078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1.2.3. Проверить, оказать практическую помощь:</w:t>
      </w:r>
    </w:p>
    <w:p w:rsidR="007875E4" w:rsidRDefault="007875E4" w:rsidP="007875E4">
      <w:pPr>
        <w:pStyle w:val="BodyTextIndent3"/>
        <w:ind w:left="720" w:hanging="720"/>
        <w:rPr>
          <w:bCs/>
          <w:sz w:val="28"/>
          <w:szCs w:val="28"/>
        </w:rPr>
      </w:pPr>
    </w:p>
    <w:p w:rsidR="007875E4" w:rsidRDefault="007875E4" w:rsidP="007875E4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первичной профсоюзной организации МБДОУ №8,</w:t>
      </w:r>
      <w:r w:rsidR="00EA67DD">
        <w:rPr>
          <w:rFonts w:ascii="Times New Roman" w:hAnsi="Times New Roman" w:cs="Times New Roman"/>
          <w:sz w:val="28"/>
          <w:szCs w:val="28"/>
        </w:rPr>
        <w:t xml:space="preserve">11 и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EA67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 №</w:t>
      </w:r>
      <w:r w:rsidR="00EA67DD">
        <w:rPr>
          <w:rFonts w:ascii="Times New Roman" w:hAnsi="Times New Roman" w:cs="Times New Roman"/>
          <w:sz w:val="28"/>
          <w:szCs w:val="28"/>
        </w:rPr>
        <w:t xml:space="preserve">15, МБОУСОШ №10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профсоюзного актива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 вопросам;</w:t>
      </w:r>
    </w:p>
    <w:p w:rsidR="007875E4" w:rsidRDefault="007875E4" w:rsidP="007875E4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квартала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Купчик А. В., Матвеева Н. В.</w:t>
      </w:r>
    </w:p>
    <w:p w:rsidR="007875E4" w:rsidRDefault="007875E4" w:rsidP="007875E4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практику работы первичной профсоюзной организации и оказать практическую помощь по вопросам охраны труда МАДОУ №</w:t>
      </w:r>
      <w:r w:rsidR="00EA67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 МБОУООШ №7.</w:t>
      </w:r>
    </w:p>
    <w:p w:rsidR="007875E4" w:rsidRDefault="007875E4" w:rsidP="007875E4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квартала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Купчик А. В., Савенкова Е. И.</w:t>
      </w:r>
    </w:p>
    <w:p w:rsidR="007875E4" w:rsidRDefault="007875E4" w:rsidP="007875E4">
      <w:pPr>
        <w:pStyle w:val="ListParagraph"/>
        <w:numPr>
          <w:ilvl w:val="0"/>
          <w:numId w:val="24"/>
        </w:numPr>
        <w:tabs>
          <w:tab w:val="clear" w:pos="1380"/>
          <w:tab w:val="left" w:pos="0"/>
          <w:tab w:val="num" w:pos="720"/>
        </w:tabs>
        <w:spacing w:after="0" w:line="10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и оказание практической помощи председателям первичных профсоюзных организаций образовательных организаций Успенского района по вопросам представительства и защиты социально-трудовых прав и интересов членов Профсоюза:</w:t>
      </w:r>
    </w:p>
    <w:p w:rsidR="007875E4" w:rsidRDefault="007875E4" w:rsidP="007875E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заключение и выполнение коллективных договоров;</w:t>
      </w:r>
    </w:p>
    <w:p w:rsidR="007875E4" w:rsidRDefault="007875E4" w:rsidP="007875E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работы электронных страниц первичных профсоюзных организаций на сайтах образовательных учреждений;</w:t>
      </w:r>
    </w:p>
    <w:p w:rsidR="007875E4" w:rsidRDefault="007875E4" w:rsidP="007875E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вопросы представительства и защиты социально - трудовых прав и интересов членов Профсоюза;</w:t>
      </w:r>
    </w:p>
    <w:p w:rsidR="007875E4" w:rsidRDefault="007875E4" w:rsidP="007875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-практическая помощь уполномоченным по охране труда по вопросам организации работы по охране труда;</w:t>
      </w:r>
    </w:p>
    <w:p w:rsidR="007875E4" w:rsidRDefault="007875E4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практическая помощь председателям первичных профсоюзных организаций по развитию социально-партнерских отношений с работодателями. </w:t>
      </w:r>
    </w:p>
    <w:p w:rsidR="007875E4" w:rsidRDefault="007875E4" w:rsidP="007875E4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5E4" w:rsidRDefault="007875E4" w:rsidP="007875E4">
      <w:pPr>
        <w:pStyle w:val="ListParagraph"/>
        <w:tabs>
          <w:tab w:val="left" w:pos="0"/>
        </w:tabs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Купчик А. В. </w:t>
      </w: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1.2.4. Аналитическая работа. Мониторинги:</w:t>
      </w:r>
    </w:p>
    <w:p w:rsidR="007875E4" w:rsidRDefault="007875E4" w:rsidP="007875E4">
      <w:pPr>
        <w:pStyle w:val="BodyTextIndent3"/>
        <w:ind w:left="0" w:firstLine="708"/>
        <w:rPr>
          <w:sz w:val="28"/>
          <w:szCs w:val="28"/>
        </w:rPr>
      </w:pPr>
    </w:p>
    <w:p w:rsidR="007875E4" w:rsidRDefault="007875E4" w:rsidP="007875E4">
      <w:pPr>
        <w:pStyle w:val="BodyTextIndent3"/>
        <w:ind w:left="0" w:firstLine="708"/>
        <w:rPr>
          <w:sz w:val="28"/>
          <w:szCs w:val="28"/>
        </w:rPr>
      </w:pPr>
      <w:r>
        <w:rPr>
          <w:sz w:val="28"/>
          <w:szCs w:val="28"/>
        </w:rPr>
        <w:t>Мониторинги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875E4" w:rsidRDefault="007875E4" w:rsidP="007875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уровня заработной платы и фонда стимулирующих и компенсационных выплат;</w:t>
      </w:r>
    </w:p>
    <w:p w:rsidR="007875E4" w:rsidRDefault="007875E4" w:rsidP="007875E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ежеквартальн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Купчик А. В.</w:t>
      </w:r>
    </w:p>
    <w:p w:rsidR="007875E4" w:rsidRDefault="007875E4" w:rsidP="007875E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 на рынке труда (увольнение работников, уменьшение размера и сроков выплаты заработной платы и др.);</w:t>
      </w:r>
    </w:p>
    <w:p w:rsidR="007875E4" w:rsidRDefault="007875E4" w:rsidP="007875E4">
      <w:pPr>
        <w:tabs>
          <w:tab w:val="left" w:pos="496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sz w:val="28"/>
          <w:szCs w:val="28"/>
        </w:rPr>
        <w:tab/>
        <w:t>Купчик А. В.</w:t>
      </w:r>
    </w:p>
    <w:p w:rsidR="007875E4" w:rsidRDefault="007875E4" w:rsidP="007875E4">
      <w:pPr>
        <w:tabs>
          <w:tab w:val="left" w:pos="4962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вакантных должностей работников образования края;</w:t>
      </w:r>
    </w:p>
    <w:p w:rsidR="007875E4" w:rsidRDefault="007875E4" w:rsidP="007875E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Купчик А. В.</w:t>
      </w:r>
    </w:p>
    <w:p w:rsidR="007875E4" w:rsidRDefault="007875E4" w:rsidP="007875E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тарификации работников образовательных организаций; </w:t>
      </w:r>
    </w:p>
    <w:p w:rsidR="007875E4" w:rsidRDefault="007875E4" w:rsidP="007875E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Купчик А. В., Александрова Е. А.</w:t>
      </w:r>
    </w:p>
    <w:p w:rsidR="007875E4" w:rsidRDefault="007875E4" w:rsidP="007875E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 страниц на сайтах первичных организаций Профсоюза </w:t>
      </w:r>
    </w:p>
    <w:p w:rsidR="007875E4" w:rsidRDefault="007875E4" w:rsidP="007875E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Купчик А. В.</w:t>
      </w:r>
    </w:p>
    <w:p w:rsidR="007875E4" w:rsidRDefault="007875E4" w:rsidP="007875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анализ коллективных договоров образовательных учреждений.</w:t>
      </w:r>
    </w:p>
    <w:p w:rsidR="007875E4" w:rsidRDefault="007875E4" w:rsidP="007875E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весь период                                                    Купчик А. В. 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мониторинга проектов нормативных правовых актов, затрагивающих права и законные интересы работников сферы образования.</w:t>
      </w:r>
    </w:p>
    <w:p w:rsidR="005C7C73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период                                                            </w:t>
      </w:r>
      <w:r w:rsidR="005C7C73">
        <w:rPr>
          <w:rFonts w:ascii="Times New Roman" w:eastAsia="Times New Roman" w:hAnsi="Times New Roman" w:cs="Times New Roman"/>
          <w:sz w:val="28"/>
          <w:szCs w:val="28"/>
        </w:rPr>
        <w:t xml:space="preserve">Купчик А. В. 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выполнения договорных обязательств организациями Профсоюза на приобретение путевок в пансионат «Рассвет»; </w:t>
      </w: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C73">
        <w:rPr>
          <w:rFonts w:ascii="Times New Roman" w:eastAsia="Times New Roman" w:hAnsi="Times New Roman" w:cs="Times New Roman"/>
          <w:sz w:val="28"/>
          <w:szCs w:val="28"/>
        </w:rPr>
        <w:t xml:space="preserve">Купчик А. В.  </w:t>
      </w:r>
      <w:proofErr w:type="spellStart"/>
      <w:r w:rsidR="005C7C73">
        <w:rPr>
          <w:rFonts w:ascii="Times New Roman" w:eastAsia="Times New Roman" w:hAnsi="Times New Roman" w:cs="Times New Roman"/>
          <w:sz w:val="28"/>
          <w:szCs w:val="28"/>
        </w:rPr>
        <w:t>Дрантусова</w:t>
      </w:r>
      <w:proofErr w:type="spellEnd"/>
      <w:r w:rsidR="005C7C73">
        <w:rPr>
          <w:rFonts w:ascii="Times New Roman" w:eastAsia="Times New Roman" w:hAnsi="Times New Roman" w:cs="Times New Roman"/>
          <w:sz w:val="28"/>
          <w:szCs w:val="28"/>
        </w:rPr>
        <w:t xml:space="preserve"> Н.Е.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009" w:rsidRDefault="00DF7009" w:rsidP="00DF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1.2.5. Работа с кадрами и активом: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консультирование и оказание практической помощи председателям </w:t>
      </w:r>
      <w:r w:rsidR="005C7C73">
        <w:rPr>
          <w:rFonts w:ascii="Times New Roman" w:eastAsia="Times New Roman" w:hAnsi="Times New Roman" w:cs="Times New Roman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работы;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7C73">
        <w:rPr>
          <w:rFonts w:ascii="Times New Roman" w:eastAsia="Times New Roman" w:hAnsi="Times New Roman" w:cs="Times New Roman"/>
          <w:sz w:val="28"/>
          <w:szCs w:val="28"/>
        </w:rPr>
        <w:t xml:space="preserve">Купчик А. В. 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председателей организаций Профсоюза по участию в краевой программе “Защита жизни и здоровья”;</w:t>
      </w:r>
    </w:p>
    <w:p w:rsidR="005C7C73" w:rsidRDefault="00DF7009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C73">
        <w:rPr>
          <w:rFonts w:ascii="Times New Roman" w:eastAsia="Times New Roman" w:hAnsi="Times New Roman" w:cs="Times New Roman"/>
          <w:sz w:val="28"/>
          <w:szCs w:val="28"/>
        </w:rPr>
        <w:t xml:space="preserve">Купчик А. В.  </w:t>
      </w:r>
    </w:p>
    <w:p w:rsidR="00DF7009" w:rsidRDefault="00DF7009" w:rsidP="00DF7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</w:t>
      </w:r>
      <w:r w:rsidR="005C7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7C7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наградных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7C73" w:rsidRDefault="00DF7009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7C73">
        <w:rPr>
          <w:rFonts w:ascii="Times New Roman" w:eastAsia="Times New Roman" w:hAnsi="Times New Roman" w:cs="Times New Roman"/>
          <w:sz w:val="28"/>
          <w:szCs w:val="28"/>
        </w:rPr>
        <w:t xml:space="preserve">Купчик А. В.  </w:t>
      </w:r>
    </w:p>
    <w:p w:rsidR="00DF7009" w:rsidRDefault="00DF7009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экспертная оценка проектов коллективных договор</w:t>
      </w:r>
      <w:r w:rsidR="005C7C73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образования</w:t>
      </w:r>
    </w:p>
    <w:p w:rsidR="00DF7009" w:rsidRDefault="00DF7009" w:rsidP="00DF7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7C73">
        <w:rPr>
          <w:rFonts w:ascii="Times New Roman" w:eastAsia="Times New Roman" w:hAnsi="Times New Roman" w:cs="Times New Roman"/>
          <w:sz w:val="28"/>
          <w:szCs w:val="28"/>
        </w:rPr>
        <w:t xml:space="preserve">Купчик А. В.  </w:t>
      </w:r>
    </w:p>
    <w:p w:rsidR="005C7C73" w:rsidRDefault="005C7C73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1.2.6. Методическая работа.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Подготовить:</w:t>
      </w:r>
    </w:p>
    <w:p w:rsidR="00DF7009" w:rsidRDefault="00DF7009" w:rsidP="00DF7009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в рубрику “Профсоюз помог” и социальные сети по правовым направлениям работы;</w:t>
      </w:r>
    </w:p>
    <w:p w:rsidR="005C7C73" w:rsidRDefault="00DF7009" w:rsidP="005C7C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7C73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5C7C7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C7C73" w:rsidRDefault="005C7C73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5C7C73" w:rsidRDefault="005C7C73" w:rsidP="005C7C73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-методическое  обеспечение  работы профсоюзных организаций по выполнению уставных задач</w:t>
      </w:r>
    </w:p>
    <w:p w:rsidR="005C7C73" w:rsidRDefault="005C7C73" w:rsidP="005C7C7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период                                                     Купчик А. В.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5C7C73" w:rsidRDefault="005C7C73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1.2.7. Информационная работа: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информационное наполнение и регулярное обновление информации по направлениям деятельности на сайте </w:t>
      </w:r>
      <w:r w:rsidR="005C7C73">
        <w:rPr>
          <w:rFonts w:ascii="Times New Roman" w:eastAsia="Times New Roman" w:hAnsi="Times New Roman" w:cs="Times New Roman"/>
          <w:sz w:val="28"/>
          <w:szCs w:val="28"/>
        </w:rPr>
        <w:t>районной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интернет-страницах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социальных сетях: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«Одноклассники», </w:t>
      </w:r>
      <w:proofErr w:type="spellStart"/>
      <w:r w:rsidR="005C7C73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7C73" w:rsidRDefault="00DF7009" w:rsidP="005C7C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7C73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5C7C7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C7C73" w:rsidRDefault="005C7C73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DF7009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7C73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в рамках XII краевого творческого конкурса «Учитель. Школа. Жизнь» в газете «Вольная Кубань»;</w:t>
      </w:r>
    </w:p>
    <w:p w:rsidR="005C7C73" w:rsidRDefault="00DF7009" w:rsidP="005C7C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7C73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5C7C7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C7C73" w:rsidRDefault="005C7C73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DF7009" w:rsidRDefault="005C7C73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первичных</w:t>
      </w:r>
      <w:r w:rsidR="00DF700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Профсоюза, во Всероссийском конкурсе «Профсоюзный репортер - 2022»;</w:t>
      </w:r>
    </w:p>
    <w:p w:rsidR="005C7C73" w:rsidRDefault="00DF7009" w:rsidP="005C7C73">
      <w:pPr>
        <w:tabs>
          <w:tab w:val="left" w:pos="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C7C73">
        <w:rPr>
          <w:rFonts w:ascii="Times New Roman" w:hAnsi="Times New Roman" w:cs="Times New Roman"/>
          <w:bCs/>
          <w:sz w:val="28"/>
          <w:szCs w:val="28"/>
        </w:rPr>
        <w:t xml:space="preserve">Купчик А. </w:t>
      </w:r>
      <w:proofErr w:type="gramStart"/>
      <w:r w:rsidR="005C7C7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5C7C73" w:rsidRDefault="005C7C73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председатели ППО</w:t>
      </w:r>
    </w:p>
    <w:p w:rsidR="005C7C73" w:rsidRDefault="005C7C73" w:rsidP="005C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работой электронных страниц первичных профсоюзных организаций.</w:t>
      </w:r>
    </w:p>
    <w:p w:rsidR="005C7C73" w:rsidRDefault="005C7C73" w:rsidP="005C7C7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5C7C73" w:rsidP="005C7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94">
        <w:rPr>
          <w:rFonts w:ascii="Times New Roman" w:eastAsia="Times New Roman" w:hAnsi="Times New Roman" w:cs="Times New Roman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Купчик А. В.   </w:t>
      </w:r>
    </w:p>
    <w:p w:rsidR="00946D94" w:rsidRDefault="00946D94" w:rsidP="005C7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1.2.8. Работа комиссий и советов:</w:t>
      </w:r>
    </w:p>
    <w:p w:rsidR="00DF7009" w:rsidRDefault="00DF7009" w:rsidP="00DF7009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Совета молодых педагогических работников краевой организации Профсоюза.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6D94">
        <w:rPr>
          <w:rFonts w:ascii="Times New Roman" w:eastAsia="Times New Roman" w:hAnsi="Times New Roman" w:cs="Times New Roman"/>
          <w:sz w:val="28"/>
          <w:szCs w:val="28"/>
        </w:rPr>
        <w:t xml:space="preserve">Купчик А. В.  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1.2.9. Взаимодействие с Кредитным потребительским кооперативом «Кредитно-сберегательный союз работников образования и науки», содействие его развитию, участие в работе комитета по займам.</w:t>
      </w:r>
    </w:p>
    <w:p w:rsidR="00DF7009" w:rsidRDefault="00DF7009" w:rsidP="0094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6D94">
        <w:rPr>
          <w:rFonts w:ascii="Times New Roman" w:eastAsia="Times New Roman" w:hAnsi="Times New Roman" w:cs="Times New Roman"/>
          <w:sz w:val="28"/>
          <w:szCs w:val="28"/>
        </w:rPr>
        <w:t xml:space="preserve">Купчик А. В.  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1.2.10. Взаимодействие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вузовских организаций с АО НПФ «Достойное Будущее», содействие его развитию, оказание помощи в оформлении документов для получения накопительной части пенсии.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6D94">
        <w:rPr>
          <w:rFonts w:ascii="Times New Roman" w:eastAsia="Times New Roman" w:hAnsi="Times New Roman" w:cs="Times New Roman"/>
          <w:sz w:val="28"/>
          <w:szCs w:val="28"/>
        </w:rPr>
        <w:t xml:space="preserve">Купчик А. В.  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1.2.11. Взаимодействие с партнёрами </w:t>
      </w:r>
      <w:r w:rsidR="00946D9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организации.</w:t>
      </w:r>
    </w:p>
    <w:p w:rsidR="00DF7009" w:rsidRDefault="00DF7009" w:rsidP="00946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6D94">
        <w:rPr>
          <w:rFonts w:ascii="Times New Roman" w:eastAsia="Times New Roman" w:hAnsi="Times New Roman" w:cs="Times New Roman"/>
          <w:sz w:val="28"/>
          <w:szCs w:val="28"/>
        </w:rPr>
        <w:t xml:space="preserve">Купчик А. В.   </w:t>
      </w:r>
    </w:p>
    <w:p w:rsidR="00DF7009" w:rsidRPr="00946D94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практической помощи </w:t>
      </w:r>
      <w:r w:rsidR="00946D9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судебной защите трудовых и социально-экономических прав членов Профсоюза.</w:t>
      </w:r>
    </w:p>
    <w:p w:rsidR="00DF7009" w:rsidRDefault="00DF7009" w:rsidP="0094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46D94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Купчик А.В.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1.2.14. Осуществление устных и письменных юридических консультаций членов Профсоюза по вопросам правового характера. </w:t>
      </w:r>
    </w:p>
    <w:p w:rsidR="00DF7009" w:rsidRDefault="00DF7009" w:rsidP="00DF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весь период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46D94">
        <w:rPr>
          <w:rFonts w:ascii="Times New Roman" w:eastAsia="Times New Roman" w:hAnsi="Times New Roman" w:cs="Times New Roman"/>
          <w:color w:val="000000"/>
          <w:sz w:val="28"/>
          <w:szCs w:val="28"/>
        </w:rPr>
        <w:t>Купчик А.В.</w:t>
      </w:r>
    </w:p>
    <w:p w:rsidR="00946D94" w:rsidRDefault="00946D94" w:rsidP="00946D9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</w:t>
      </w:r>
    </w:p>
    <w:p w:rsidR="00946D94" w:rsidRDefault="00946D94" w:rsidP="00946D94">
      <w:pPr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органами власти: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.1.1. Участие в мероприятиях, проводимых комитетами Успенского района по проблемам образования, защиты социально-трудовых прав и профессиональных интересов образования. Подготовка рекомендаций, информационных  материалов, предложений к законопроектам.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2.1.2. Участие в заседаниях рабочих групп и комиссий, создаваемых администрацией района, районной трехсторонней комиссией по регулированию социально-трудовых отношений.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2.1.3. Представительство интересов работников образования, профсоюзных организаций в судах при рассмотрении заявлений в защиту социально-трудовых прав работников и иным вопросам социальной защиты.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  мере необходимости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С управлением по образованию и науке администрации Успенского района.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2.2.1. Взаимодействие в области поддержки государственной системы образования и регулирования трудовых отношений: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реализации: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модернизации системы образования района;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-приоритетного национального проекта «Образование»;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2.2.2.  Взаимодействие в области развития социального партнерства: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участие в работе отраслевой комиссии по регулированию социально-трудовых отношений;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весь период</w:t>
      </w:r>
      <w:r>
        <w:rPr>
          <w:rFonts w:ascii="Times New Roman" w:eastAsia="Times New Roman" w:hAnsi="Times New Roman"/>
          <w:sz w:val="28"/>
          <w:szCs w:val="28"/>
        </w:rPr>
        <w:tab/>
        <w:t>- участие в работе коллегии управления по образованию и науке администрации Успенского района;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весь период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участие в работе аттестационной комиссии;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весь период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отраслевого Соглашения на 2019-2022 годы, коллективных договоров образовательных учреждений;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весь период                                                                                               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2.2.3. Правовое обеспечение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трудового законодательства, законодательства в области образования, занятости, социальной защиты работников в рамках отраслевого соглашения с управлением по образованию и науке администрации Успенского района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весь период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 В. Купчик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РО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А. В. Купчик</w:t>
      </w:r>
    </w:p>
    <w:p w:rsidR="00946D94" w:rsidRDefault="00946D94" w:rsidP="00946D94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46D94" w:rsidRDefault="00946D94" w:rsidP="00946D94">
      <w:pPr>
        <w:spacing w:after="0" w:line="100" w:lineRule="atLeast"/>
      </w:pPr>
    </w:p>
    <w:p w:rsidR="00C736DC" w:rsidRPr="00ED40FE" w:rsidRDefault="00C736DC" w:rsidP="00946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736DC" w:rsidRPr="00ED40FE" w:rsidSect="00EA67DD">
      <w:headerReference w:type="default" r:id="rId8"/>
      <w:pgSz w:w="11906" w:h="16838"/>
      <w:pgMar w:top="1560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69" w:rsidRDefault="007B2569">
      <w:pPr>
        <w:spacing w:after="0" w:line="240" w:lineRule="auto"/>
      </w:pPr>
      <w:r>
        <w:separator/>
      </w:r>
    </w:p>
  </w:endnote>
  <w:endnote w:type="continuationSeparator" w:id="0">
    <w:p w:rsidR="007B2569" w:rsidRDefault="007B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69" w:rsidRDefault="007B2569">
      <w:pPr>
        <w:spacing w:after="0" w:line="240" w:lineRule="auto"/>
      </w:pPr>
      <w:r>
        <w:separator/>
      </w:r>
    </w:p>
  </w:footnote>
  <w:footnote w:type="continuationSeparator" w:id="0">
    <w:p w:rsidR="007B2569" w:rsidRDefault="007B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DC" w:rsidRDefault="00C736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D87812"/>
    <w:multiLevelType w:val="multilevel"/>
    <w:tmpl w:val="18E8D2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6DE2F12"/>
    <w:multiLevelType w:val="multilevel"/>
    <w:tmpl w:val="1A1AC2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C066D81"/>
    <w:multiLevelType w:val="multilevel"/>
    <w:tmpl w:val="763E8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BC44B53"/>
    <w:multiLevelType w:val="multilevel"/>
    <w:tmpl w:val="E76EF8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D694A08"/>
    <w:multiLevelType w:val="multilevel"/>
    <w:tmpl w:val="ADB8EF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F7858FD"/>
    <w:multiLevelType w:val="multilevel"/>
    <w:tmpl w:val="60483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1984C19"/>
    <w:multiLevelType w:val="multilevel"/>
    <w:tmpl w:val="5FBC2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3E202075"/>
    <w:multiLevelType w:val="multilevel"/>
    <w:tmpl w:val="CA082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F113F64"/>
    <w:multiLevelType w:val="multilevel"/>
    <w:tmpl w:val="1C5E9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FDE6FC8"/>
    <w:multiLevelType w:val="multilevel"/>
    <w:tmpl w:val="222A01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436D752C"/>
    <w:multiLevelType w:val="multilevel"/>
    <w:tmpl w:val="D49A9E5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nsid w:val="57E11982"/>
    <w:multiLevelType w:val="multilevel"/>
    <w:tmpl w:val="92B83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5A400512"/>
    <w:multiLevelType w:val="multilevel"/>
    <w:tmpl w:val="844825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A9D1210"/>
    <w:multiLevelType w:val="multilevel"/>
    <w:tmpl w:val="27BE2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0090A5B"/>
    <w:multiLevelType w:val="multilevel"/>
    <w:tmpl w:val="E048AC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2E545C9"/>
    <w:multiLevelType w:val="multilevel"/>
    <w:tmpl w:val="D43EE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643871DC"/>
    <w:multiLevelType w:val="multilevel"/>
    <w:tmpl w:val="9E6867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649621BC"/>
    <w:multiLevelType w:val="multilevel"/>
    <w:tmpl w:val="CE5C5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6609383F"/>
    <w:multiLevelType w:val="multilevel"/>
    <w:tmpl w:val="190C5E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9B35204"/>
    <w:multiLevelType w:val="multilevel"/>
    <w:tmpl w:val="4DAAE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AC52EE1"/>
    <w:multiLevelType w:val="multilevel"/>
    <w:tmpl w:val="511AE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7D3B128B"/>
    <w:multiLevelType w:val="multilevel"/>
    <w:tmpl w:val="39B084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7E2A5E98"/>
    <w:multiLevelType w:val="multilevel"/>
    <w:tmpl w:val="8ECA8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6"/>
  </w:num>
  <w:num w:numId="5">
    <w:abstractNumId w:val="23"/>
  </w:num>
  <w:num w:numId="6">
    <w:abstractNumId w:val="17"/>
  </w:num>
  <w:num w:numId="7">
    <w:abstractNumId w:val="21"/>
  </w:num>
  <w:num w:numId="8">
    <w:abstractNumId w:val="20"/>
  </w:num>
  <w:num w:numId="9">
    <w:abstractNumId w:val="7"/>
  </w:num>
  <w:num w:numId="10">
    <w:abstractNumId w:val="10"/>
  </w:num>
  <w:num w:numId="11">
    <w:abstractNumId w:val="22"/>
  </w:num>
  <w:num w:numId="12">
    <w:abstractNumId w:val="2"/>
  </w:num>
  <w:num w:numId="13">
    <w:abstractNumId w:val="18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19"/>
  </w:num>
  <w:num w:numId="19">
    <w:abstractNumId w:val="13"/>
  </w:num>
  <w:num w:numId="20">
    <w:abstractNumId w:val="9"/>
  </w:num>
  <w:num w:numId="21">
    <w:abstractNumId w:val="24"/>
  </w:num>
  <w:num w:numId="22">
    <w:abstractNumId w:val="15"/>
  </w:num>
  <w:num w:numId="23">
    <w:abstractNumId w:val="6"/>
  </w:num>
  <w:num w:numId="24">
    <w:abstractNumId w:val="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DC"/>
    <w:rsid w:val="0006039A"/>
    <w:rsid w:val="00066626"/>
    <w:rsid w:val="000967FC"/>
    <w:rsid w:val="000E2895"/>
    <w:rsid w:val="0013641A"/>
    <w:rsid w:val="00247485"/>
    <w:rsid w:val="002637CF"/>
    <w:rsid w:val="003B21B9"/>
    <w:rsid w:val="003B74E4"/>
    <w:rsid w:val="003F336A"/>
    <w:rsid w:val="003F5904"/>
    <w:rsid w:val="00435C23"/>
    <w:rsid w:val="00461609"/>
    <w:rsid w:val="004F4400"/>
    <w:rsid w:val="00536136"/>
    <w:rsid w:val="005C7C73"/>
    <w:rsid w:val="00631F4A"/>
    <w:rsid w:val="0064017E"/>
    <w:rsid w:val="006D6998"/>
    <w:rsid w:val="006E0459"/>
    <w:rsid w:val="00761DB6"/>
    <w:rsid w:val="007875E4"/>
    <w:rsid w:val="007B2569"/>
    <w:rsid w:val="007D7FE7"/>
    <w:rsid w:val="007F2714"/>
    <w:rsid w:val="00804B13"/>
    <w:rsid w:val="008209ED"/>
    <w:rsid w:val="008D4A5E"/>
    <w:rsid w:val="0093302C"/>
    <w:rsid w:val="00946D94"/>
    <w:rsid w:val="00990B70"/>
    <w:rsid w:val="00AA4B28"/>
    <w:rsid w:val="00C736DC"/>
    <w:rsid w:val="00CA2CD9"/>
    <w:rsid w:val="00CC1BFB"/>
    <w:rsid w:val="00D03065"/>
    <w:rsid w:val="00D342E8"/>
    <w:rsid w:val="00D42CFA"/>
    <w:rsid w:val="00DE3CDD"/>
    <w:rsid w:val="00DF7009"/>
    <w:rsid w:val="00EA67DD"/>
    <w:rsid w:val="00E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B9"/>
  </w:style>
  <w:style w:type="paragraph" w:styleId="1">
    <w:name w:val="heading 1"/>
    <w:basedOn w:val="a"/>
    <w:next w:val="a"/>
    <w:uiPriority w:val="9"/>
    <w:qFormat/>
    <w:rsid w:val="003B21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B21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B2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B2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B21B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B2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B2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B21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Subtitle"/>
    <w:basedOn w:val="a"/>
    <w:next w:val="a"/>
    <w:uiPriority w:val="11"/>
    <w:qFormat/>
    <w:rsid w:val="003B2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46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2C"/>
  </w:style>
  <w:style w:type="paragraph" w:styleId="a8">
    <w:name w:val="footer"/>
    <w:basedOn w:val="a"/>
    <w:link w:val="a9"/>
    <w:uiPriority w:val="99"/>
    <w:unhideWhenUsed/>
    <w:rsid w:val="0093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2C"/>
  </w:style>
  <w:style w:type="paragraph" w:styleId="aa">
    <w:name w:val="Balloon Text"/>
    <w:basedOn w:val="a"/>
    <w:link w:val="ab"/>
    <w:uiPriority w:val="99"/>
    <w:semiHidden/>
    <w:unhideWhenUsed/>
    <w:rsid w:val="0093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02C"/>
    <w:rPr>
      <w:rFonts w:ascii="Segoe UI" w:hAnsi="Segoe UI" w:cs="Segoe UI"/>
      <w:sz w:val="18"/>
      <w:szCs w:val="18"/>
    </w:rPr>
  </w:style>
  <w:style w:type="paragraph" w:customStyle="1" w:styleId="BodyTextIndent3">
    <w:name w:val="Body Text Indent 3"/>
    <w:basedOn w:val="a"/>
    <w:rsid w:val="007875E4"/>
    <w:pPr>
      <w:suppressAutoHyphens/>
      <w:spacing w:after="0" w:line="100" w:lineRule="atLeast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7875E4"/>
    <w:pPr>
      <w:suppressAutoHyphens/>
      <w:ind w:left="720"/>
    </w:pPr>
    <w:rPr>
      <w:rFonts w:eastAsia="SimSun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Владислав</dc:creator>
  <cp:lastModifiedBy>Пользователь</cp:lastModifiedBy>
  <cp:revision>6</cp:revision>
  <cp:lastPrinted>2021-08-30T10:31:00Z</cp:lastPrinted>
  <dcterms:created xsi:type="dcterms:W3CDTF">2022-01-20T14:23:00Z</dcterms:created>
  <dcterms:modified xsi:type="dcterms:W3CDTF">2022-03-16T21:39:00Z</dcterms:modified>
</cp:coreProperties>
</file>